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50" w:rsidRDefault="007835EB">
      <w:pPr>
        <w:rPr>
          <w:rFonts w:ascii="Arimo" w:hAnsi="Arimo"/>
          <w:b/>
          <w:bCs/>
          <w:i/>
          <w:iCs/>
        </w:rPr>
      </w:pPr>
      <w:bookmarkStart w:id="0" w:name="_GoBack"/>
      <w:bookmarkEnd w:id="0"/>
      <w:r>
        <w:rPr>
          <w:rFonts w:ascii="Arimo" w:hAnsi="Arimo"/>
          <w:b/>
          <w:bCs/>
          <w:i/>
          <w:iCs/>
          <w:noProof/>
        </w:rPr>
        <mc:AlternateContent>
          <mc:Choice Requires="wps">
            <w:drawing>
              <wp:anchor distT="0" distB="0" distL="114300" distR="114300" simplePos="0" relativeHeight="251657216" behindDoc="0" locked="0" layoutInCell="1" allowOverlap="1">
                <wp:simplePos x="0" y="0"/>
                <wp:positionH relativeFrom="column">
                  <wp:posOffset>3026410</wp:posOffset>
                </wp:positionH>
                <wp:positionV relativeFrom="paragraph">
                  <wp:posOffset>-603250</wp:posOffset>
                </wp:positionV>
                <wp:extent cx="3306445" cy="1028065"/>
                <wp:effectExtent l="12065" t="9525" r="5715"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028065"/>
                        </a:xfrm>
                        <a:prstGeom prst="rect">
                          <a:avLst/>
                        </a:prstGeom>
                        <a:solidFill>
                          <a:srgbClr val="FFFFFF"/>
                        </a:solidFill>
                        <a:ln w="9525">
                          <a:solidFill>
                            <a:srgbClr val="000000"/>
                          </a:solidFill>
                          <a:miter lim="800000"/>
                          <a:headEnd/>
                          <a:tailEnd/>
                        </a:ln>
                      </wps:spPr>
                      <wps:txbx>
                        <w:txbxContent>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 xml:space="preserve">Demande d’ouverture </w:t>
                            </w:r>
                          </w:p>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w:t>
                            </w:r>
                            <w:r>
                              <w:rPr>
                                <w:rFonts w:ascii="Gill Sans MT" w:hAnsi="Gill Sans MT"/>
                                <w:i/>
                                <w:sz w:val="18"/>
                                <w:szCs w:val="18"/>
                              </w:rPr>
                              <w:t>mise en service/branchement</w:t>
                            </w:r>
                            <w:r>
                              <w:rPr>
                                <w:rFonts w:ascii="Gill Sans MT" w:hAnsi="Gill Sans MT"/>
                                <w:b/>
                                <w:sz w:val="18"/>
                                <w:szCs w:val="18"/>
                              </w:rPr>
                              <w:t>)</w:t>
                            </w:r>
                            <w:r>
                              <w:rPr>
                                <w:rFonts w:ascii="Gill Sans MT" w:hAnsi="Gill Sans MT"/>
                                <w:sz w:val="18"/>
                                <w:szCs w:val="18"/>
                              </w:rPr>
                              <w:t> </w:t>
                            </w:r>
                            <w:r>
                              <w:rPr>
                                <w:rFonts w:ascii="Gill Sans MT" w:hAnsi="Gill Sans MT"/>
                                <w:b/>
                                <w:bCs/>
                                <w:iCs/>
                                <w:smallCaps/>
                                <w:sz w:val="20"/>
                                <w:szCs w:val="20"/>
                              </w:rPr>
                              <w:t xml:space="preserve"> </w:t>
                            </w:r>
                          </w:p>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ou</w:t>
                            </w:r>
                          </w:p>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 xml:space="preserve">de fermeture de branchement </w:t>
                            </w:r>
                          </w:p>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w:t>
                            </w:r>
                            <w:r>
                              <w:rPr>
                                <w:rFonts w:ascii="Gill Sans MT" w:hAnsi="Gill Sans MT"/>
                                <w:i/>
                                <w:sz w:val="18"/>
                                <w:szCs w:val="18"/>
                              </w:rPr>
                              <w:t>dépose compteur/arrêt abonnement</w:t>
                            </w:r>
                            <w:r>
                              <w:rPr>
                                <w:rFonts w:ascii="Gill Sans MT" w:hAnsi="Gill Sans MT"/>
                                <w:b/>
                                <w:bCs/>
                                <w:iCs/>
                                <w:smallCaps/>
                                <w:sz w:val="20"/>
                                <w:szCs w:val="20"/>
                              </w:rPr>
                              <w:t>)</w:t>
                            </w:r>
                          </w:p>
                          <w:p w:rsidR="00457A50" w:rsidRDefault="00F331A2">
                            <w:pPr>
                              <w:suppressOverlap/>
                              <w:jc w:val="right"/>
                              <w:rPr>
                                <w:rFonts w:ascii="Gill Sans MT" w:hAnsi="Gill Sans MT"/>
                                <w:b/>
                                <w:bCs/>
                                <w:iCs/>
                                <w:smallCaps/>
                              </w:rPr>
                            </w:pPr>
                            <w:r>
                              <w:rPr>
                                <w:rFonts w:ascii="Gill Sans MT" w:hAnsi="Gill Sans MT"/>
                                <w:b/>
                                <w:bCs/>
                                <w:iCs/>
                                <w:smallCaps/>
                                <w:sz w:val="22"/>
                                <w:szCs w:val="22"/>
                              </w:rPr>
                              <w:t xml:space="preserve">                     </w:t>
                            </w:r>
                            <w:r>
                              <w:rPr>
                                <w:rFonts w:ascii="Gill Sans MT" w:hAnsi="Gill Sans MT"/>
                                <w:b/>
                                <w:bCs/>
                                <w:iCs/>
                                <w:smallCaps/>
                              </w:rPr>
                              <w:t>Eau potable</w:t>
                            </w:r>
                          </w:p>
                          <w:p w:rsidR="00457A50" w:rsidRDefault="00457A50">
                            <w:pPr>
                              <w:rPr>
                                <w:rFonts w:ascii="Gill Sans MT" w:hAnsi="Gill Sans M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8.3pt;margin-top:-47.5pt;width:260.35pt;height:8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kAKwIAAFEEAAAOAAAAZHJzL2Uyb0RvYy54bWysVNtu2zAMfR+wfxD0vthJnSw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">
                <v:textbox>
                  <w:txbxContent>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 xml:space="preserve">Demande d’ouverture </w:t>
                      </w:r>
                    </w:p>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w:t>
                      </w:r>
                      <w:r>
                        <w:rPr>
                          <w:rFonts w:ascii="Gill Sans MT" w:hAnsi="Gill Sans MT"/>
                          <w:i/>
                          <w:sz w:val="18"/>
                          <w:szCs w:val="18"/>
                        </w:rPr>
                        <w:t>mise en service/branchement</w:t>
                      </w:r>
                      <w:r>
                        <w:rPr>
                          <w:rFonts w:ascii="Gill Sans MT" w:hAnsi="Gill Sans MT"/>
                          <w:b/>
                          <w:sz w:val="18"/>
                          <w:szCs w:val="18"/>
                        </w:rPr>
                        <w:t>)</w:t>
                      </w:r>
                      <w:r>
                        <w:rPr>
                          <w:rFonts w:ascii="Gill Sans MT" w:hAnsi="Gill Sans MT"/>
                          <w:sz w:val="18"/>
                          <w:szCs w:val="18"/>
                        </w:rPr>
                        <w:t> </w:t>
                      </w:r>
                      <w:r>
                        <w:rPr>
                          <w:rFonts w:ascii="Gill Sans MT" w:hAnsi="Gill Sans MT"/>
                          <w:b/>
                          <w:bCs/>
                          <w:iCs/>
                          <w:smallCaps/>
                          <w:sz w:val="20"/>
                          <w:szCs w:val="20"/>
                        </w:rPr>
                        <w:t xml:space="preserve"> </w:t>
                      </w:r>
                    </w:p>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ou</w:t>
                      </w:r>
                    </w:p>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 xml:space="preserve">de fermeture de branchement </w:t>
                      </w:r>
                    </w:p>
                    <w:p w:rsidR="00457A50" w:rsidRDefault="00F331A2">
                      <w:pPr>
                        <w:suppressOverlap/>
                        <w:jc w:val="right"/>
                        <w:rPr>
                          <w:rFonts w:ascii="Gill Sans MT" w:hAnsi="Gill Sans MT"/>
                          <w:b/>
                          <w:bCs/>
                          <w:iCs/>
                          <w:smallCaps/>
                          <w:sz w:val="20"/>
                          <w:szCs w:val="20"/>
                        </w:rPr>
                      </w:pPr>
                      <w:r>
                        <w:rPr>
                          <w:rFonts w:ascii="Gill Sans MT" w:hAnsi="Gill Sans MT"/>
                          <w:b/>
                          <w:bCs/>
                          <w:iCs/>
                          <w:smallCaps/>
                          <w:sz w:val="20"/>
                          <w:szCs w:val="20"/>
                        </w:rPr>
                        <w:t>(</w:t>
                      </w:r>
                      <w:r>
                        <w:rPr>
                          <w:rFonts w:ascii="Gill Sans MT" w:hAnsi="Gill Sans MT"/>
                          <w:i/>
                          <w:sz w:val="18"/>
                          <w:szCs w:val="18"/>
                        </w:rPr>
                        <w:t>dépose compteur/arrêt abonnement</w:t>
                      </w:r>
                      <w:r>
                        <w:rPr>
                          <w:rFonts w:ascii="Gill Sans MT" w:hAnsi="Gill Sans MT"/>
                          <w:b/>
                          <w:bCs/>
                          <w:iCs/>
                          <w:smallCaps/>
                          <w:sz w:val="20"/>
                          <w:szCs w:val="20"/>
                        </w:rPr>
                        <w:t>)</w:t>
                      </w:r>
                    </w:p>
                    <w:p w:rsidR="00457A50" w:rsidRDefault="00F331A2">
                      <w:pPr>
                        <w:suppressOverlap/>
                        <w:jc w:val="right"/>
                        <w:rPr>
                          <w:rFonts w:ascii="Gill Sans MT" w:hAnsi="Gill Sans MT"/>
                          <w:b/>
                          <w:bCs/>
                          <w:iCs/>
                          <w:smallCaps/>
                        </w:rPr>
                      </w:pPr>
                      <w:r>
                        <w:rPr>
                          <w:rFonts w:ascii="Gill Sans MT" w:hAnsi="Gill Sans MT"/>
                          <w:b/>
                          <w:bCs/>
                          <w:iCs/>
                          <w:smallCaps/>
                          <w:sz w:val="22"/>
                          <w:szCs w:val="22"/>
                        </w:rPr>
                        <w:t xml:space="preserve">                     </w:t>
                      </w:r>
                      <w:r>
                        <w:rPr>
                          <w:rFonts w:ascii="Gill Sans MT" w:hAnsi="Gill Sans MT"/>
                          <w:b/>
                          <w:bCs/>
                          <w:iCs/>
                          <w:smallCaps/>
                        </w:rPr>
                        <w:t>Eau potable</w:t>
                      </w:r>
                    </w:p>
                    <w:p w:rsidR="00457A50" w:rsidRDefault="00457A50">
                      <w:pPr>
                        <w:rPr>
                          <w:rFonts w:ascii="Gill Sans MT" w:hAnsi="Gill Sans MT"/>
                          <w:sz w:val="18"/>
                          <w:szCs w:val="18"/>
                        </w:rPr>
                      </w:pPr>
                    </w:p>
                  </w:txbxContent>
                </v:textbox>
              </v:shape>
            </w:pict>
          </mc:Fallback>
        </mc:AlternateContent>
      </w:r>
    </w:p>
    <w:p w:rsidR="00457A50" w:rsidRDefault="00457A50">
      <w:pPr>
        <w:tabs>
          <w:tab w:val="left" w:pos="2205"/>
        </w:tabs>
        <w:rPr>
          <w:rFonts w:ascii="Garamond" w:hAnsi="Garamond"/>
          <w:b/>
          <w:bCs/>
          <w:iCs/>
        </w:rPr>
      </w:pPr>
    </w:p>
    <w:p w:rsidR="00457A50" w:rsidRDefault="00457A50">
      <w:pPr>
        <w:rPr>
          <w:vanish/>
        </w:rPr>
      </w:pPr>
    </w:p>
    <w:p w:rsidR="00457A50" w:rsidRDefault="00457A50">
      <w:pPr>
        <w:framePr w:w="8233" w:wrap="auto" w:hAnchor="text" w:x="1276"/>
        <w:rPr>
          <w:rFonts w:ascii="Garamond" w:hAnsi="Garamond"/>
        </w:rPr>
        <w:sectPr w:rsidR="00457A50">
          <w:headerReference w:type="even" r:id="rId7"/>
          <w:headerReference w:type="default" r:id="rId8"/>
          <w:footerReference w:type="even" r:id="rId9"/>
          <w:footerReference w:type="default" r:id="rId10"/>
          <w:headerReference w:type="first" r:id="rId11"/>
          <w:footerReference w:type="first" r:id="rId12"/>
          <w:pgSz w:w="11906" w:h="16838"/>
          <w:pgMar w:top="1985" w:right="1418" w:bottom="1418" w:left="1418" w:header="709" w:footer="131" w:gutter="0"/>
          <w:cols w:space="708"/>
          <w:docGrid w:linePitch="360"/>
        </w:sectPr>
      </w:pPr>
    </w:p>
    <w:p w:rsidR="00457A50" w:rsidRDefault="00457A50">
      <w:pPr>
        <w:spacing w:line="360" w:lineRule="auto"/>
        <w:rPr>
          <w:rFonts w:ascii="Arimo" w:hAnsi="Arimo"/>
          <w:bCs/>
          <w:iCs/>
          <w:sz w:val="22"/>
          <w:szCs w:val="22"/>
        </w:rPr>
      </w:pPr>
    </w:p>
    <w:p w:rsidR="00457A50" w:rsidRDefault="00F331A2">
      <w:pPr>
        <w:spacing w:line="360" w:lineRule="auto"/>
        <w:rPr>
          <w:rFonts w:ascii="Gill Sans MT" w:hAnsi="Gill Sans MT"/>
          <w:bCs/>
          <w:iCs/>
          <w:sz w:val="22"/>
          <w:szCs w:val="22"/>
        </w:rPr>
      </w:pPr>
      <w:r>
        <w:rPr>
          <w:rFonts w:ascii="Gill Sans MT" w:hAnsi="Gill Sans MT"/>
          <w:bCs/>
          <w:iCs/>
          <w:sz w:val="22"/>
          <w:szCs w:val="22"/>
        </w:rPr>
        <w:t xml:space="preserve">Je soussigné (e) </w:t>
      </w:r>
      <w:r>
        <w:rPr>
          <w:rFonts w:ascii="Gill Sans MT" w:hAnsi="Gill Sans MT" w:cs="Arial"/>
          <w:bCs/>
          <w:iCs/>
          <w:sz w:val="22"/>
          <w:szCs w:val="22"/>
        </w:rPr>
        <w:t>………………………………………………………………………………….………</w:t>
      </w:r>
    </w:p>
    <w:p w:rsidR="00457A50" w:rsidRDefault="00F331A2">
      <w:pPr>
        <w:spacing w:line="360" w:lineRule="auto"/>
        <w:rPr>
          <w:rFonts w:ascii="Gill Sans MT" w:hAnsi="Gill Sans MT"/>
          <w:bCs/>
          <w:iCs/>
          <w:sz w:val="22"/>
          <w:szCs w:val="22"/>
        </w:rPr>
      </w:pPr>
      <w:r>
        <w:rPr>
          <w:rFonts w:ascii="Gill Sans MT" w:hAnsi="Gill Sans MT"/>
          <w:bCs/>
          <w:iCs/>
          <w:sz w:val="22"/>
          <w:szCs w:val="22"/>
        </w:rPr>
        <w:t xml:space="preserve">Demeurant à </w:t>
      </w:r>
      <w:r>
        <w:rPr>
          <w:rFonts w:ascii="Gill Sans MT" w:hAnsi="Gill Sans MT" w:cs="Arial"/>
          <w:bCs/>
          <w:iCs/>
          <w:sz w:val="22"/>
          <w:szCs w:val="22"/>
        </w:rPr>
        <w:t>……………………………………………………………………………………………</w:t>
      </w:r>
      <w:r>
        <w:rPr>
          <w:rFonts w:ascii="Gill Sans MT" w:hAnsi="Gill Sans MT"/>
          <w:bCs/>
          <w:iCs/>
          <w:sz w:val="22"/>
          <w:szCs w:val="22"/>
        </w:rPr>
        <w:t>..</w:t>
      </w:r>
    </w:p>
    <w:p w:rsidR="00457A50" w:rsidRDefault="00F331A2">
      <w:pPr>
        <w:spacing w:line="360" w:lineRule="auto"/>
        <w:rPr>
          <w:rFonts w:ascii="Gill Sans MT" w:hAnsi="Gill Sans MT" w:cs="Arial"/>
          <w:bCs/>
          <w:iCs/>
          <w:sz w:val="22"/>
          <w:szCs w:val="22"/>
        </w:rPr>
      </w:pPr>
      <w:r>
        <w:rPr>
          <w:rFonts w:ascii="Gill Sans MT" w:hAnsi="Gill Sans MT" w:cs="Arial"/>
          <w:bCs/>
          <w:iCs/>
          <w:sz w:val="22"/>
          <w:szCs w:val="22"/>
        </w:rPr>
        <w:t>…………………………………………………………………………………………….………………</w:t>
      </w:r>
    </w:p>
    <w:p w:rsidR="00457A50" w:rsidRDefault="00F331A2">
      <w:pPr>
        <w:spacing w:line="360" w:lineRule="auto"/>
        <w:rPr>
          <w:rFonts w:ascii="Gill Sans MT" w:hAnsi="Gill Sans MT"/>
          <w:bCs/>
          <w:iCs/>
          <w:sz w:val="22"/>
          <w:szCs w:val="22"/>
        </w:rPr>
      </w:pPr>
      <w:r>
        <w:rPr>
          <w:rFonts w:ascii="Gill Sans MT" w:hAnsi="Gill Sans MT" w:cs="Arial"/>
          <w:bCs/>
          <w:iCs/>
          <w:sz w:val="22"/>
          <w:szCs w:val="22"/>
        </w:rPr>
        <w:t>Téléphone :………………………………………………………………………………………………</w:t>
      </w:r>
    </w:p>
    <w:p w:rsidR="00457A50" w:rsidRDefault="00F331A2">
      <w:pPr>
        <w:spacing w:line="360" w:lineRule="auto"/>
        <w:rPr>
          <w:rFonts w:ascii="Gill Sans MT" w:hAnsi="Gill Sans MT"/>
          <w:bCs/>
          <w:iCs/>
          <w:sz w:val="22"/>
          <w:szCs w:val="22"/>
        </w:rPr>
      </w:pPr>
      <w:r>
        <w:rPr>
          <w:rFonts w:ascii="Gill Sans MT" w:hAnsi="Gill Sans MT"/>
          <w:bCs/>
          <w:iCs/>
          <w:sz w:val="22"/>
          <w:szCs w:val="22"/>
        </w:rPr>
        <w:t xml:space="preserve">Mail : </w:t>
      </w:r>
      <w:r>
        <w:rPr>
          <w:rFonts w:ascii="Gill Sans MT" w:hAnsi="Gill Sans MT" w:cs="Arial"/>
          <w:bCs/>
          <w:iCs/>
          <w:sz w:val="22"/>
          <w:szCs w:val="22"/>
        </w:rPr>
        <w:t>…………………………………………………………………………………………………..…</w:t>
      </w:r>
    </w:p>
    <w:p w:rsidR="00457A50" w:rsidRDefault="00F331A2">
      <w:pPr>
        <w:spacing w:line="360" w:lineRule="auto"/>
        <w:rPr>
          <w:rFonts w:ascii="Gill Sans MT" w:hAnsi="Gill Sans MT"/>
          <w:bCs/>
          <w:iCs/>
          <w:sz w:val="22"/>
          <w:szCs w:val="22"/>
        </w:rPr>
      </w:pPr>
      <w:r>
        <w:rPr>
          <w:rFonts w:ascii="Gill Sans MT" w:hAnsi="Gill Sans MT"/>
          <w:bCs/>
          <w:iCs/>
          <w:sz w:val="22"/>
          <w:szCs w:val="22"/>
        </w:rPr>
        <w:t>PROPRIETAIRE d’un logement, section</w:t>
      </w:r>
      <w:r>
        <w:rPr>
          <w:rFonts w:ascii="Gill Sans MT" w:hAnsi="Gill Sans MT" w:cs="Arial"/>
          <w:bCs/>
          <w:iCs/>
          <w:sz w:val="22"/>
          <w:szCs w:val="22"/>
        </w:rPr>
        <w:t>……………</w:t>
      </w:r>
      <w:r>
        <w:rPr>
          <w:rFonts w:ascii="Gill Sans MT" w:hAnsi="Gill Sans MT"/>
          <w:bCs/>
          <w:iCs/>
          <w:sz w:val="22"/>
          <w:szCs w:val="22"/>
        </w:rPr>
        <w:t>n</w:t>
      </w:r>
      <w:r>
        <w:rPr>
          <w:rFonts w:ascii="Gill Sans MT" w:hAnsi="Gill Sans MT" w:cs="Arimo"/>
          <w:bCs/>
          <w:iCs/>
          <w:sz w:val="22"/>
          <w:szCs w:val="22"/>
        </w:rPr>
        <w:t>°</w:t>
      </w:r>
      <w:r>
        <w:rPr>
          <w:rFonts w:ascii="Gill Sans MT" w:hAnsi="Gill Sans MT" w:cs="Arial"/>
          <w:bCs/>
          <w:iCs/>
          <w:sz w:val="22"/>
          <w:szCs w:val="22"/>
        </w:rPr>
        <w:t>…………………………………………………</w:t>
      </w:r>
    </w:p>
    <w:p w:rsidR="00457A50" w:rsidRDefault="00F331A2">
      <w:pPr>
        <w:spacing w:line="360" w:lineRule="auto"/>
        <w:rPr>
          <w:rFonts w:ascii="Gill Sans MT" w:hAnsi="Gill Sans MT"/>
          <w:bCs/>
          <w:iCs/>
          <w:sz w:val="22"/>
          <w:szCs w:val="22"/>
        </w:rPr>
      </w:pPr>
      <w:r>
        <w:rPr>
          <w:rFonts w:ascii="Gill Sans MT" w:hAnsi="Gill Sans MT"/>
          <w:bCs/>
          <w:iCs/>
          <w:sz w:val="22"/>
          <w:szCs w:val="22"/>
        </w:rPr>
        <w:t>Adresse</w:t>
      </w:r>
      <w:r>
        <w:rPr>
          <w:rFonts w:ascii="Gill Sans MT" w:hAnsi="Gill Sans MT" w:cs="Arial"/>
          <w:bCs/>
          <w:iCs/>
          <w:sz w:val="22"/>
          <w:szCs w:val="22"/>
        </w:rPr>
        <w:t>…………………………………………………</w:t>
      </w:r>
      <w:r>
        <w:rPr>
          <w:rFonts w:ascii="Gill Sans MT" w:hAnsi="Gill Sans MT"/>
          <w:bCs/>
          <w:iCs/>
          <w:sz w:val="22"/>
          <w:szCs w:val="22"/>
        </w:rPr>
        <w:t>Commune</w:t>
      </w:r>
      <w:r>
        <w:rPr>
          <w:rFonts w:ascii="Gill Sans MT" w:hAnsi="Gill Sans MT" w:cs="Arial"/>
          <w:bCs/>
          <w:iCs/>
          <w:sz w:val="22"/>
          <w:szCs w:val="22"/>
        </w:rPr>
        <w:t>………..………..…..………………</w:t>
      </w:r>
    </w:p>
    <w:p w:rsidR="00457A50" w:rsidRDefault="00457A50">
      <w:pPr>
        <w:spacing w:line="360" w:lineRule="auto"/>
        <w:rPr>
          <w:rFonts w:ascii="Gill Sans MT" w:hAnsi="Gill Sans MT"/>
          <w:bCs/>
          <w:iCs/>
          <w:sz w:val="22"/>
          <w:szCs w:val="22"/>
        </w:rPr>
      </w:pPr>
    </w:p>
    <w:p w:rsidR="00457A50" w:rsidRPr="0027528B" w:rsidRDefault="00F331A2" w:rsidP="0027528B">
      <w:pPr>
        <w:spacing w:line="360" w:lineRule="auto"/>
        <w:rPr>
          <w:rFonts w:ascii="Gill Sans MT" w:hAnsi="Gill Sans MT"/>
          <w:bCs/>
          <w:iCs/>
          <w:sz w:val="22"/>
          <w:szCs w:val="22"/>
        </w:rPr>
      </w:pPr>
      <w:r w:rsidRPr="0027528B">
        <w:rPr>
          <w:rFonts w:ascii="Gill Sans MT" w:hAnsi="Gill Sans MT"/>
          <w:bCs/>
          <w:iCs/>
          <w:sz w:val="22"/>
          <w:szCs w:val="22"/>
        </w:rPr>
        <w:t xml:space="preserve">Sollicite auprès du service des eaux de la Vallée de l’Hérault (à cocher) </w:t>
      </w:r>
    </w:p>
    <w:p w:rsidR="00457A50" w:rsidRDefault="00F331A2" w:rsidP="00A16C81">
      <w:pPr>
        <w:spacing w:line="360" w:lineRule="auto"/>
        <w:rPr>
          <w:rFonts w:ascii="Gill Sans MT" w:hAnsi="Gill Sans MT"/>
          <w:bCs/>
          <w:iCs/>
          <w:sz w:val="22"/>
          <w:szCs w:val="22"/>
        </w:rPr>
      </w:pPr>
      <w:r>
        <w:rPr>
          <w:rFonts w:ascii="Gill Sans MT" w:hAnsi="Gill Sans MT"/>
          <w:bCs/>
          <w:iCs/>
          <w:sz w:val="22"/>
          <w:szCs w:val="22"/>
        </w:rPr>
        <w:sym w:font="Wingdings" w:char="F06F"/>
      </w:r>
      <w:r>
        <w:rPr>
          <w:rFonts w:ascii="Gill Sans MT" w:hAnsi="Gill Sans MT"/>
          <w:bCs/>
          <w:iCs/>
          <w:sz w:val="22"/>
          <w:szCs w:val="22"/>
        </w:rPr>
        <w:t xml:space="preserve"> </w:t>
      </w:r>
      <w:r>
        <w:rPr>
          <w:rFonts w:ascii="Gill Sans MT" w:hAnsi="Gill Sans MT"/>
          <w:b/>
          <w:bCs/>
          <w:iCs/>
          <w:sz w:val="22"/>
          <w:szCs w:val="22"/>
        </w:rPr>
        <w:t>L’ouverture</w:t>
      </w:r>
      <w:r>
        <w:rPr>
          <w:rFonts w:ascii="Gill Sans MT" w:hAnsi="Gill Sans MT"/>
          <w:bCs/>
          <w:iCs/>
          <w:sz w:val="22"/>
          <w:szCs w:val="22"/>
        </w:rPr>
        <w:t xml:space="preserve"> de mon branchement d’eau potable</w:t>
      </w:r>
      <w:r w:rsidR="00A16C81">
        <w:rPr>
          <w:rFonts w:ascii="Gill Sans MT" w:hAnsi="Gill Sans MT"/>
          <w:bCs/>
          <w:iCs/>
          <w:sz w:val="22"/>
          <w:szCs w:val="22"/>
        </w:rPr>
        <w:t>.</w:t>
      </w:r>
    </w:p>
    <w:p w:rsidR="00B157EF" w:rsidRPr="00A16C81" w:rsidRDefault="00B157EF" w:rsidP="00B157EF">
      <w:pPr>
        <w:pStyle w:val="Paragraphedeliste"/>
        <w:numPr>
          <w:ilvl w:val="0"/>
          <w:numId w:val="6"/>
        </w:numPr>
        <w:spacing w:line="360" w:lineRule="auto"/>
        <w:jc w:val="both"/>
        <w:rPr>
          <w:rFonts w:ascii="Gill Sans MT" w:hAnsi="Gill Sans MT"/>
          <w:bCs/>
          <w:iCs/>
          <w:sz w:val="22"/>
          <w:szCs w:val="22"/>
        </w:rPr>
      </w:pPr>
      <w:r w:rsidRPr="00A16C81">
        <w:rPr>
          <w:rFonts w:ascii="Gill Sans MT" w:hAnsi="Gill Sans MT"/>
          <w:bCs/>
          <w:iCs/>
          <w:sz w:val="22"/>
          <w:szCs w:val="22"/>
        </w:rPr>
        <w:lastRenderedPageBreak/>
        <w:t xml:space="preserve">Je joins un chèque de </w:t>
      </w:r>
      <w:r w:rsidR="000D3E74">
        <w:rPr>
          <w:rFonts w:ascii="Gill Sans MT" w:hAnsi="Gill Sans MT"/>
          <w:bCs/>
          <w:iCs/>
          <w:sz w:val="22"/>
          <w:szCs w:val="22"/>
        </w:rPr>
        <w:t>60</w:t>
      </w:r>
      <w:r w:rsidRPr="00A16C81">
        <w:rPr>
          <w:rFonts w:ascii="Gill Sans MT" w:hAnsi="Gill Sans MT"/>
          <w:bCs/>
          <w:iCs/>
          <w:sz w:val="22"/>
          <w:szCs w:val="22"/>
        </w:rPr>
        <w:t xml:space="preserve">€ TTC* pour engagement des travaux. </w:t>
      </w:r>
    </w:p>
    <w:p w:rsidR="00457A50" w:rsidRDefault="00F331A2">
      <w:pPr>
        <w:spacing w:line="360" w:lineRule="auto"/>
        <w:rPr>
          <w:rFonts w:ascii="Gill Sans MT" w:hAnsi="Gill Sans MT"/>
          <w:bCs/>
          <w:iCs/>
          <w:sz w:val="22"/>
          <w:szCs w:val="22"/>
          <w:u w:val="single"/>
        </w:rPr>
      </w:pPr>
      <w:r>
        <w:rPr>
          <w:rFonts w:ascii="Gill Sans MT" w:hAnsi="Gill Sans MT"/>
          <w:bCs/>
          <w:iCs/>
          <w:sz w:val="22"/>
          <w:szCs w:val="22"/>
          <w:u w:val="single"/>
        </w:rPr>
        <w:t>OU</w:t>
      </w:r>
    </w:p>
    <w:p w:rsidR="00A16C81" w:rsidRDefault="00F331A2">
      <w:pPr>
        <w:spacing w:line="360" w:lineRule="auto"/>
        <w:ind w:left="284" w:hanging="284"/>
        <w:jc w:val="both"/>
        <w:rPr>
          <w:rFonts w:ascii="Gill Sans MT" w:hAnsi="Gill Sans MT"/>
          <w:bCs/>
          <w:iCs/>
          <w:sz w:val="22"/>
          <w:szCs w:val="22"/>
        </w:rPr>
      </w:pPr>
      <w:r>
        <w:rPr>
          <w:rFonts w:ascii="Gill Sans MT" w:hAnsi="Gill Sans MT"/>
          <w:bCs/>
          <w:iCs/>
          <w:sz w:val="22"/>
          <w:szCs w:val="22"/>
        </w:rPr>
        <w:sym w:font="Wingdings" w:char="F06F"/>
      </w:r>
      <w:r>
        <w:rPr>
          <w:rFonts w:ascii="Gill Sans MT" w:hAnsi="Gill Sans MT"/>
          <w:bCs/>
          <w:iCs/>
          <w:sz w:val="22"/>
          <w:szCs w:val="22"/>
        </w:rPr>
        <w:t xml:space="preserve"> </w:t>
      </w:r>
      <w:r>
        <w:rPr>
          <w:rFonts w:ascii="Gill Sans MT" w:hAnsi="Gill Sans MT"/>
          <w:b/>
          <w:bCs/>
          <w:iCs/>
          <w:sz w:val="22"/>
          <w:szCs w:val="22"/>
        </w:rPr>
        <w:t>La fermeture</w:t>
      </w:r>
      <w:r>
        <w:rPr>
          <w:rFonts w:ascii="Gill Sans MT" w:hAnsi="Gill Sans MT"/>
          <w:bCs/>
          <w:iCs/>
          <w:sz w:val="22"/>
          <w:szCs w:val="22"/>
        </w:rPr>
        <w:t xml:space="preserve"> de mon branchement d’eau potable </w:t>
      </w:r>
      <w:r>
        <w:rPr>
          <w:rFonts w:ascii="Gill Sans MT" w:hAnsi="Gill Sans MT"/>
          <w:b/>
          <w:bCs/>
          <w:iCs/>
          <w:sz w:val="22"/>
          <w:szCs w:val="22"/>
        </w:rPr>
        <w:t>avec dépose</w:t>
      </w:r>
      <w:r>
        <w:rPr>
          <w:rFonts w:ascii="Gill Sans MT" w:hAnsi="Gill Sans MT"/>
          <w:bCs/>
          <w:iCs/>
          <w:sz w:val="22"/>
          <w:szCs w:val="22"/>
        </w:rPr>
        <w:t xml:space="preserve"> de mon compteur.</w:t>
      </w:r>
      <w:r w:rsidR="00A16C81">
        <w:rPr>
          <w:rFonts w:ascii="Gill Sans MT" w:hAnsi="Gill Sans MT"/>
          <w:bCs/>
          <w:iCs/>
          <w:sz w:val="22"/>
          <w:szCs w:val="22"/>
        </w:rPr>
        <w:t xml:space="preserve"> </w:t>
      </w:r>
    </w:p>
    <w:p w:rsidR="00457A50" w:rsidRPr="00A16C81" w:rsidRDefault="00F331A2" w:rsidP="00A16C81">
      <w:pPr>
        <w:pStyle w:val="Paragraphedeliste"/>
        <w:numPr>
          <w:ilvl w:val="0"/>
          <w:numId w:val="6"/>
        </w:numPr>
        <w:spacing w:line="360" w:lineRule="auto"/>
        <w:jc w:val="both"/>
        <w:rPr>
          <w:rFonts w:ascii="Gill Sans MT" w:hAnsi="Gill Sans MT"/>
          <w:bCs/>
          <w:iCs/>
          <w:sz w:val="22"/>
          <w:szCs w:val="22"/>
        </w:rPr>
      </w:pPr>
      <w:r w:rsidRPr="00A16C81">
        <w:rPr>
          <w:rFonts w:ascii="Gill Sans MT" w:hAnsi="Gill Sans MT"/>
          <w:bCs/>
          <w:iCs/>
          <w:sz w:val="22"/>
          <w:szCs w:val="22"/>
        </w:rPr>
        <w:t xml:space="preserve">Je joins un chèque de </w:t>
      </w:r>
      <w:r w:rsidR="00B157EF">
        <w:rPr>
          <w:rFonts w:ascii="Gill Sans MT" w:hAnsi="Gill Sans MT"/>
          <w:bCs/>
          <w:iCs/>
          <w:sz w:val="22"/>
          <w:szCs w:val="22"/>
        </w:rPr>
        <w:t>60</w:t>
      </w:r>
      <w:r w:rsidRPr="00A16C81">
        <w:rPr>
          <w:rFonts w:ascii="Gill Sans MT" w:hAnsi="Gill Sans MT"/>
          <w:bCs/>
          <w:iCs/>
          <w:sz w:val="22"/>
          <w:szCs w:val="22"/>
        </w:rPr>
        <w:t>€ TTC</w:t>
      </w:r>
      <w:r w:rsidR="00A16C81" w:rsidRPr="00A16C81">
        <w:rPr>
          <w:rFonts w:ascii="Gill Sans MT" w:hAnsi="Gill Sans MT"/>
          <w:bCs/>
          <w:iCs/>
          <w:sz w:val="22"/>
          <w:szCs w:val="22"/>
        </w:rPr>
        <w:t>*</w:t>
      </w:r>
      <w:r w:rsidRPr="00A16C81">
        <w:rPr>
          <w:rFonts w:ascii="Gill Sans MT" w:hAnsi="Gill Sans MT"/>
          <w:bCs/>
          <w:iCs/>
          <w:sz w:val="22"/>
          <w:szCs w:val="22"/>
        </w:rPr>
        <w:t xml:space="preserve"> pour engagement des travaux. </w:t>
      </w:r>
    </w:p>
    <w:p w:rsidR="00457A50" w:rsidRPr="00A16C81" w:rsidRDefault="00F331A2" w:rsidP="00A16C81">
      <w:pPr>
        <w:spacing w:line="360" w:lineRule="auto"/>
        <w:jc w:val="both"/>
        <w:rPr>
          <w:rFonts w:ascii="Gill Sans MT" w:hAnsi="Gill Sans MT"/>
          <w:bCs/>
          <w:i/>
          <w:iCs/>
          <w:sz w:val="20"/>
          <w:szCs w:val="22"/>
        </w:rPr>
      </w:pPr>
      <w:r w:rsidRPr="00A16C81">
        <w:rPr>
          <w:rFonts w:ascii="Gill Sans MT" w:hAnsi="Gill Sans MT"/>
          <w:bCs/>
          <w:i/>
          <w:iCs/>
          <w:sz w:val="20"/>
          <w:szCs w:val="22"/>
        </w:rPr>
        <w:t>Attention, lorsque vous demandez la fermeture et la dépose d’un compteur, cela engendrera des frais si vous souhaitez une remise en service de ce branchement, c’est-à-dire une nouvelle pose de compteur (cf. formulaire de pose compteur, soit 252€ TTC).</w:t>
      </w:r>
    </w:p>
    <w:p w:rsidR="00A16C81" w:rsidRDefault="00A16C81" w:rsidP="00A16C81">
      <w:pPr>
        <w:spacing w:line="276" w:lineRule="auto"/>
        <w:ind w:left="1068"/>
        <w:jc w:val="both"/>
        <w:rPr>
          <w:rFonts w:ascii="Gill Sans MT" w:hAnsi="Gill Sans MT"/>
          <w:bCs/>
          <w:i/>
          <w:iCs/>
          <w:sz w:val="18"/>
          <w:szCs w:val="18"/>
        </w:rPr>
      </w:pPr>
      <w:r>
        <w:rPr>
          <w:rFonts w:ascii="Gill Sans MT" w:hAnsi="Gill Sans MT"/>
          <w:bCs/>
          <w:i/>
          <w:iCs/>
          <w:sz w:val="18"/>
          <w:szCs w:val="18"/>
        </w:rPr>
        <w:t>*Règlement par chèque : à l’ordre de « Régie du service des eaux de la vallée de l’Hérault ».</w:t>
      </w:r>
    </w:p>
    <w:p w:rsidR="00457A50" w:rsidRDefault="00457A50" w:rsidP="00A16C81">
      <w:pPr>
        <w:spacing w:line="360" w:lineRule="auto"/>
        <w:ind w:left="284" w:hanging="284"/>
        <w:jc w:val="both"/>
        <w:rPr>
          <w:rFonts w:ascii="Gill Sans MT" w:hAnsi="Gill Sans MT"/>
          <w:bCs/>
          <w:iCs/>
          <w:sz w:val="22"/>
          <w:szCs w:val="22"/>
        </w:rPr>
      </w:pPr>
    </w:p>
    <w:p w:rsidR="00457A50" w:rsidRDefault="00A16C81">
      <w:pPr>
        <w:spacing w:line="360" w:lineRule="auto"/>
        <w:jc w:val="both"/>
        <w:rPr>
          <w:rFonts w:ascii="Gill Sans MT" w:hAnsi="Gill Sans MT"/>
          <w:bCs/>
          <w:iCs/>
          <w:sz w:val="22"/>
          <w:szCs w:val="22"/>
        </w:rPr>
      </w:pPr>
      <w:r>
        <w:rPr>
          <w:rFonts w:ascii="Gill Sans MT" w:hAnsi="Gill Sans MT"/>
          <w:bCs/>
          <w:iCs/>
          <w:sz w:val="22"/>
          <w:szCs w:val="22"/>
        </w:rPr>
        <w:t>La planification de l’intervention</w:t>
      </w:r>
      <w:r w:rsidR="00F331A2">
        <w:rPr>
          <w:rFonts w:ascii="Gill Sans MT" w:hAnsi="Gill Sans MT"/>
          <w:bCs/>
          <w:iCs/>
          <w:sz w:val="22"/>
          <w:szCs w:val="22"/>
        </w:rPr>
        <w:t xml:space="preserve"> n’interviendra qu’après réception par le service des eaux de la Vallée de l’Hérault de cet imprimé accompagné du règlement. La facture définitive sera transmise après réalisation des travaux.</w:t>
      </w:r>
    </w:p>
    <w:p w:rsidR="00457A50" w:rsidRDefault="00F331A2">
      <w:pPr>
        <w:spacing w:line="360" w:lineRule="auto"/>
        <w:jc w:val="right"/>
        <w:rPr>
          <w:rFonts w:ascii="Gill Sans MT" w:hAnsi="Gill Sans MT"/>
          <w:bCs/>
          <w:iCs/>
          <w:sz w:val="22"/>
          <w:szCs w:val="22"/>
        </w:rPr>
      </w:pPr>
      <w:r>
        <w:rPr>
          <w:rFonts w:ascii="Gill Sans MT" w:hAnsi="Gill Sans MT"/>
          <w:bCs/>
          <w:iCs/>
          <w:sz w:val="22"/>
          <w:szCs w:val="22"/>
        </w:rPr>
        <w:t xml:space="preserve">Fait le </w:t>
      </w:r>
      <w:r>
        <w:rPr>
          <w:rFonts w:ascii="Gill Sans MT" w:hAnsi="Gill Sans MT" w:cs="Arial"/>
          <w:bCs/>
          <w:iCs/>
          <w:sz w:val="22"/>
          <w:szCs w:val="22"/>
        </w:rPr>
        <w:t>……………………………</w:t>
      </w:r>
      <w:r>
        <w:rPr>
          <w:rFonts w:ascii="Gill Sans MT" w:hAnsi="Gill Sans MT" w:cs="Arimo"/>
          <w:bCs/>
          <w:iCs/>
          <w:sz w:val="22"/>
          <w:szCs w:val="22"/>
        </w:rPr>
        <w:t>à</w:t>
      </w:r>
      <w:r>
        <w:rPr>
          <w:rFonts w:ascii="Gill Sans MT" w:hAnsi="Gill Sans MT"/>
          <w:bCs/>
          <w:iCs/>
          <w:sz w:val="22"/>
          <w:szCs w:val="22"/>
        </w:rPr>
        <w:t xml:space="preserve"> </w:t>
      </w:r>
      <w:r>
        <w:rPr>
          <w:rFonts w:ascii="Gill Sans MT" w:hAnsi="Gill Sans MT" w:cs="Arial"/>
          <w:bCs/>
          <w:iCs/>
          <w:sz w:val="22"/>
          <w:szCs w:val="22"/>
        </w:rPr>
        <w:t>……………………………</w:t>
      </w:r>
      <w:r>
        <w:rPr>
          <w:rFonts w:ascii="Gill Sans MT" w:hAnsi="Gill Sans MT"/>
          <w:bCs/>
          <w:iCs/>
          <w:sz w:val="22"/>
          <w:szCs w:val="22"/>
        </w:rPr>
        <w:t>..</w:t>
      </w:r>
    </w:p>
    <w:p w:rsidR="00457A50" w:rsidRDefault="00F331A2">
      <w:pPr>
        <w:spacing w:line="360" w:lineRule="auto"/>
        <w:jc w:val="right"/>
        <w:rPr>
          <w:rFonts w:ascii="Gill Sans MT" w:hAnsi="Gill Sans MT"/>
          <w:bCs/>
          <w:iCs/>
          <w:sz w:val="18"/>
          <w:szCs w:val="22"/>
        </w:rPr>
      </w:pPr>
      <w:r>
        <w:rPr>
          <w:rFonts w:ascii="Gill Sans MT" w:hAnsi="Gill Sans MT"/>
          <w:bCs/>
          <w:iCs/>
          <w:sz w:val="22"/>
          <w:szCs w:val="22"/>
        </w:rPr>
        <w:t>Signature</w:t>
      </w:r>
      <w:r>
        <w:rPr>
          <w:rFonts w:ascii="Gill Sans MT" w:hAnsi="Gill Sans MT"/>
          <w:bCs/>
          <w:iCs/>
          <w:sz w:val="18"/>
          <w:szCs w:val="22"/>
        </w:rPr>
        <w:t xml:space="preserve"> (précédée de la mention manuscrite « lu et approuvé ») :</w:t>
      </w:r>
    </w:p>
    <w:p w:rsidR="00457A50" w:rsidRDefault="00457A50">
      <w:pPr>
        <w:rPr>
          <w:rFonts w:ascii="Gill Sans MT" w:hAnsi="Gill Sans MT"/>
          <w:sz w:val="22"/>
          <w:szCs w:val="22"/>
        </w:rPr>
      </w:pPr>
    </w:p>
    <w:p w:rsidR="00457A50" w:rsidRDefault="00457A50">
      <w:pPr>
        <w:rPr>
          <w:rFonts w:ascii="Gill Sans MT" w:hAnsi="Gill Sans MT"/>
          <w:sz w:val="22"/>
          <w:szCs w:val="22"/>
        </w:rPr>
      </w:pPr>
    </w:p>
    <w:p w:rsidR="00457A50" w:rsidRDefault="00457A50">
      <w:pPr>
        <w:rPr>
          <w:rFonts w:ascii="Gill Sans MT" w:hAnsi="Gill Sans MT"/>
          <w:sz w:val="22"/>
          <w:szCs w:val="22"/>
        </w:rPr>
      </w:pPr>
    </w:p>
    <w:p w:rsidR="00457A50" w:rsidRDefault="00457A50">
      <w:pPr>
        <w:rPr>
          <w:rFonts w:ascii="Gill Sans MT" w:hAnsi="Gill Sans MT"/>
          <w:sz w:val="22"/>
          <w:szCs w:val="22"/>
        </w:rPr>
      </w:pPr>
    </w:p>
    <w:p w:rsidR="00A16C81" w:rsidRDefault="00A16C81">
      <w:pPr>
        <w:rPr>
          <w:rFonts w:ascii="Gill Sans MT" w:hAnsi="Gill Sans MT"/>
          <w:sz w:val="22"/>
          <w:szCs w:val="22"/>
        </w:rPr>
      </w:pPr>
    </w:p>
    <w:p w:rsidR="00457A50" w:rsidRDefault="007835EB">
      <w:pPr>
        <w:jc w:val="center"/>
        <w:rPr>
          <w:rFonts w:ascii="Gill Sans MT" w:hAnsi="Gill Sans MT"/>
          <w:sz w:val="22"/>
          <w:szCs w:val="22"/>
        </w:rPr>
      </w:pPr>
      <w:r>
        <w:rPr>
          <w:rFonts w:ascii="Gill Sans MT" w:hAnsi="Gill Sans MT"/>
          <w:noProof/>
          <w:sz w:val="22"/>
          <w:szCs w:val="22"/>
        </w:rPr>
        <mc:AlternateContent>
          <mc:Choice Requires="wps">
            <w:drawing>
              <wp:anchor distT="0" distB="0" distL="114300" distR="114300" simplePos="0" relativeHeight="251658240" behindDoc="0" locked="0" layoutInCell="1" allowOverlap="1">
                <wp:simplePos x="0" y="0"/>
                <wp:positionH relativeFrom="column">
                  <wp:posOffset>1029970</wp:posOffset>
                </wp:positionH>
                <wp:positionV relativeFrom="paragraph">
                  <wp:posOffset>882650</wp:posOffset>
                </wp:positionV>
                <wp:extent cx="3821430" cy="453390"/>
                <wp:effectExtent l="6350" t="5715" r="10795"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453390"/>
                        </a:xfrm>
                        <a:prstGeom prst="rect">
                          <a:avLst/>
                        </a:prstGeom>
                        <a:solidFill>
                          <a:srgbClr val="FFFFFF"/>
                        </a:solidFill>
                        <a:ln w="9525" cap="rnd">
                          <a:solidFill>
                            <a:srgbClr val="0070C0"/>
                          </a:solidFill>
                          <a:prstDash val="sysDot"/>
                          <a:miter lim="800000"/>
                          <a:headEnd/>
                          <a:tailEnd/>
                        </a:ln>
                      </wps:spPr>
                      <wps:txbx>
                        <w:txbxContent>
                          <w:p w:rsidR="00457A50" w:rsidRDefault="00F331A2">
                            <w:pPr>
                              <w:jc w:val="center"/>
                              <w:rPr>
                                <w:rFonts w:ascii="Gill Sans MT" w:hAnsi="Gill Sans MT"/>
                                <w:color w:val="0070C0"/>
                              </w:rPr>
                            </w:pPr>
                            <w:r>
                              <w:rPr>
                                <w:rFonts w:ascii="Gill Sans MT" w:hAnsi="Gill Sans MT"/>
                                <w:color w:val="0070C0"/>
                              </w:rPr>
                              <w:t>Toutes vos démarches en ligne en quelques clics sur</w:t>
                            </w:r>
                          </w:p>
                          <w:p w:rsidR="00457A50" w:rsidRDefault="00F331A2">
                            <w:pPr>
                              <w:jc w:val="center"/>
                              <w:rPr>
                                <w:rFonts w:ascii="Gill Sans MT" w:hAnsi="Gill Sans MT"/>
                                <w:b/>
                                <w:color w:val="0070C0"/>
                              </w:rPr>
                            </w:pPr>
                            <w:r>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81.1pt;margin-top:69.5pt;width:300.9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" strokecolor="#0070c0">
                <v:stroke dashstyle="1 1" endcap="round"/>
                <v:textbox>
                  <w:txbxContent>
                    <w:p w:rsidR="00457A50" w:rsidRDefault="00F331A2">
                      <w:pPr>
                        <w:jc w:val="center"/>
                        <w:rPr>
                          <w:rFonts w:ascii="Gill Sans MT" w:hAnsi="Gill Sans MT"/>
                          <w:color w:val="0070C0"/>
                        </w:rPr>
                      </w:pPr>
                      <w:r>
                        <w:rPr>
                          <w:rFonts w:ascii="Gill Sans MT" w:hAnsi="Gill Sans MT"/>
                          <w:color w:val="0070C0"/>
                        </w:rPr>
                        <w:t>Toutes vos démarches en ligne en quelques clics sur</w:t>
                      </w:r>
                    </w:p>
                    <w:p w:rsidR="00457A50" w:rsidRDefault="00F331A2">
                      <w:pPr>
                        <w:jc w:val="center"/>
                        <w:rPr>
                          <w:rFonts w:ascii="Gill Sans MT" w:hAnsi="Gill Sans MT"/>
                          <w:b/>
                          <w:color w:val="0070C0"/>
                        </w:rPr>
                      </w:pPr>
                      <w:r>
                        <w:rPr>
                          <w:rFonts w:ascii="Gill Sans MT" w:hAnsi="Gill Sans MT"/>
                          <w:b/>
                          <w:color w:val="0070C0"/>
                        </w:rPr>
                        <w:t>servicedeseaux.cc-vallee-herault.fr</w:t>
                      </w:r>
                      <w:r>
                        <w:rPr>
                          <w:rFonts w:ascii="Gill Sans MT" w:hAnsi="Gill Sans MT"/>
                          <w:b/>
                          <w:color w:val="0070C0"/>
                        </w:rPr>
                        <w:tab/>
                      </w:r>
                    </w:p>
                  </w:txbxContent>
                </v:textbox>
              </v:shape>
            </w:pict>
          </mc:Fallback>
        </mc:AlternateContent>
      </w:r>
      <w:r w:rsidR="00F331A2">
        <w:rPr>
          <w:rFonts w:ascii="Gill Sans MT" w:hAnsi="Gill Sans MT"/>
          <w:sz w:val="16"/>
          <w:szCs w:val="16"/>
        </w:rPr>
        <w:t xml:space="preserve">Les informations recueillies font l’objet d’un traitement informatique destiné à traiter votre demande et nous permettre de vous joindre rapidement en cas de besoin. Les destinataires </w:t>
      </w:r>
      <w:r w:rsidR="00F331A2">
        <w:rPr>
          <w:rFonts w:ascii="Gill Sans MT" w:hAnsi="Gill Sans MT"/>
          <w:sz w:val="16"/>
          <w:szCs w:val="16"/>
        </w:rPr>
        <w:lastRenderedPageBreak/>
        <w:t xml:space="preserve">des informations sont les agents techniques et administratifs du service des eaux de la Vallée de l’Hérault, les agents du service communication, dans la limite de leurs attributions respectives, et le cas échéant les services </w:t>
      </w:r>
      <w:r w:rsidR="00F6188E">
        <w:rPr>
          <w:rFonts w:ascii="Gill Sans MT" w:hAnsi="Gill Sans MT"/>
          <w:sz w:val="16"/>
          <w:szCs w:val="16"/>
        </w:rPr>
        <w:t>de gestion comptable de la trésorerie du Cœur d’Hérault à Clermont l’Hérault</w:t>
      </w:r>
      <w:r w:rsidR="00F331A2">
        <w:rPr>
          <w:rFonts w:ascii="Gill Sans MT" w:hAnsi="Gill Sans MT"/>
          <w:sz w:val="16"/>
          <w:szCs w:val="16"/>
        </w:rPr>
        <w:t>. Sauf mention contraire, tous les champs du formulaire sont obligatoires pour traiter votre demande.</w:t>
      </w:r>
      <w:r w:rsidR="000D3E74">
        <w:rPr>
          <w:rFonts w:ascii="Gill Sans MT" w:hAnsi="Gill Sans MT"/>
          <w:sz w:val="16"/>
          <w:szCs w:val="16"/>
        </w:rPr>
        <w:t xml:space="preserve"> </w:t>
      </w:r>
      <w:r w:rsidR="00F331A2">
        <w:rPr>
          <w:rFonts w:ascii="Gill Sans MT" w:hAnsi="Gill Sans MT"/>
          <w:sz w:val="16"/>
          <w:szCs w:val="16"/>
        </w:rPr>
        <w:t>Conformément à la loi « informatique et libertés » du 6 janvier 1978 modifiée, vous bénéficiez d’un droit d’accès et de rectification aux informations qui vous concernent, que vous pouvez exercer en vous adressant au service des eaux de la Vallée de l’Hérault.</w:t>
      </w:r>
      <w:r w:rsidR="000D3E74">
        <w:rPr>
          <w:rFonts w:ascii="Gill Sans MT" w:hAnsi="Gill Sans MT"/>
          <w:sz w:val="16"/>
          <w:szCs w:val="16"/>
        </w:rPr>
        <w:t xml:space="preserve"> </w:t>
      </w:r>
      <w:r w:rsidR="00F331A2">
        <w:rPr>
          <w:rFonts w:ascii="Gill Sans MT" w:hAnsi="Gill Sans MT"/>
          <w:sz w:val="16"/>
          <w:szCs w:val="16"/>
        </w:rPr>
        <w:t>Vous pouvez également, pour des motifs légitimes, vous opposer au traitement des données vous concernant.</w:t>
      </w:r>
    </w:p>
    <w:sectPr w:rsidR="00457A50">
      <w:type w:val="continuous"/>
      <w:pgSz w:w="11906" w:h="16838"/>
      <w:pgMar w:top="5670" w:right="1418" w:bottom="1418" w:left="1418"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DA" w:rsidRDefault="005404DA">
      <w:r>
        <w:separator/>
      </w:r>
    </w:p>
  </w:endnote>
  <w:endnote w:type="continuationSeparator" w:id="0">
    <w:p w:rsidR="005404DA" w:rsidRDefault="0054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EB" w:rsidRDefault="007835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50" w:rsidRDefault="00F331A2">
    <w:pPr>
      <w:jc w:val="center"/>
      <w:rPr>
        <w:rFonts w:ascii="Gill Sans MT" w:hAnsi="Gill Sans MT"/>
        <w:color w:val="548DD4"/>
        <w:sz w:val="16"/>
        <w:szCs w:val="16"/>
      </w:rPr>
    </w:pPr>
    <w:r>
      <w:rPr>
        <w:rFonts w:ascii="Gill Sans MT" w:hAnsi="Gill Sans MT"/>
        <w:color w:val="548DD4"/>
        <w:sz w:val="16"/>
        <w:szCs w:val="16"/>
      </w:rPr>
      <w:t>Adresse postale : Service des eaux de la vallée de l’Hérault, 2 parc d’activités de Camalcé, BP15 - 34150 Gignac.</w:t>
    </w:r>
  </w:p>
  <w:p w:rsidR="00457A50" w:rsidRDefault="00F331A2">
    <w:pP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lundi au vendredi, de </w:t>
    </w:r>
    <w:r w:rsidR="00A16C81">
      <w:rPr>
        <w:rFonts w:ascii="Gill Sans MT" w:hAnsi="Gill Sans MT"/>
        <w:color w:val="548DD4"/>
        <w:sz w:val="16"/>
        <w:szCs w:val="16"/>
      </w:rPr>
      <w:t>8</w:t>
    </w:r>
    <w:r>
      <w:rPr>
        <w:rFonts w:ascii="Gill Sans MT" w:hAnsi="Gill Sans MT"/>
        <w:color w:val="548DD4"/>
        <w:sz w:val="16"/>
        <w:szCs w:val="16"/>
      </w:rPr>
      <w:t>h à 1</w:t>
    </w:r>
    <w:r w:rsidR="00A16C81">
      <w:rPr>
        <w:rFonts w:ascii="Gill Sans MT" w:hAnsi="Gill Sans MT"/>
        <w:color w:val="548DD4"/>
        <w:sz w:val="16"/>
        <w:szCs w:val="16"/>
      </w:rPr>
      <w:t>3h</w:t>
    </w:r>
    <w:r>
      <w:rPr>
        <w:rFonts w:ascii="Gill Sans MT" w:hAnsi="Gill Sans MT"/>
        <w:color w:val="548DD4"/>
        <w:sz w:val="16"/>
        <w:szCs w:val="16"/>
      </w:rPr>
      <w:t>.</w:t>
    </w:r>
  </w:p>
  <w:p w:rsidR="00457A50" w:rsidRDefault="00F331A2">
    <w:pPr>
      <w:rPr>
        <w:rFonts w:ascii="Arimo" w:hAnsi="Arimo" w:cs="Garamond"/>
        <w:sz w:val="20"/>
      </w:rPr>
    </w:pPr>
    <w:r>
      <w:rPr>
        <w:rFonts w:ascii="Gill Sans MT" w:hAnsi="Gill Sans MT"/>
        <w:color w:val="548DD4"/>
        <w:sz w:val="16"/>
        <w:szCs w:val="16"/>
      </w:rPr>
      <w:t xml:space="preserve">Tél. : 04 67 57 36 26 - Mail : </w:t>
    </w:r>
    <w:hyperlink r:id="rId1"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rsidR="00457A50" w:rsidRDefault="00F331A2">
    <w:pPr>
      <w:pStyle w:val="Pieddepage"/>
    </w:pPr>
    <w:r>
      <w:rPr>
        <w:noProof/>
      </w:rPr>
      <w:drawing>
        <wp:anchor distT="0" distB="0" distL="114300" distR="114300" simplePos="0" relativeHeight="251658240" behindDoc="0" locked="0" layoutInCell="1" allowOverlap="1">
          <wp:simplePos x="0" y="0"/>
          <wp:positionH relativeFrom="column">
            <wp:posOffset>-956945</wp:posOffset>
          </wp:positionH>
          <wp:positionV relativeFrom="paragraph">
            <wp:posOffset>79375</wp:posOffset>
          </wp:positionV>
          <wp:extent cx="7820660" cy="895350"/>
          <wp:effectExtent l="19050" t="0" r="8890" b="0"/>
          <wp:wrapNone/>
          <wp:docPr id="2"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 bleu HORZ.jpg"/>
                  <pic:cNvPicPr>
                    <a:picLocks noChangeAspect="1" noChangeArrowheads="1"/>
                  </pic:cNvPicPr>
                </pic:nvPicPr>
                <pic:blipFill>
                  <a:blip r:embed="rId2"/>
                  <a:srcRect/>
                  <a:stretch>
                    <a:fillRect/>
                  </a:stretch>
                </pic:blipFill>
                <pic:spPr bwMode="auto">
                  <a:xfrm>
                    <a:off x="0" y="0"/>
                    <a:ext cx="7820660" cy="895350"/>
                  </a:xfrm>
                  <a:prstGeom prst="rect">
                    <a:avLst/>
                  </a:prstGeom>
                  <a:noFill/>
                  <a:ln w="9525">
                    <a:noFill/>
                    <a:miter lim="800000"/>
                    <a:headEnd/>
                    <a:tailEnd/>
                  </a:ln>
                </pic:spPr>
              </pic:pic>
            </a:graphicData>
          </a:graphic>
        </wp:anchor>
      </w:drawing>
    </w:r>
  </w:p>
  <w:p w:rsidR="00457A50" w:rsidRDefault="00457A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EB" w:rsidRDefault="007835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DA" w:rsidRDefault="005404DA">
      <w:r>
        <w:separator/>
      </w:r>
    </w:p>
  </w:footnote>
  <w:footnote w:type="continuationSeparator" w:id="0">
    <w:p w:rsidR="005404DA" w:rsidRDefault="0054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EB" w:rsidRDefault="007835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50" w:rsidRDefault="00F331A2" w:rsidP="00AD3476">
    <w:pPr>
      <w:pStyle w:val="En-tte"/>
      <w:jc w:val="right"/>
    </w:pPr>
    <w:r>
      <w:rPr>
        <w:noProof/>
      </w:rPr>
      <w:drawing>
        <wp:anchor distT="0" distB="0" distL="114300" distR="114300" simplePos="0" relativeHeight="251657216" behindDoc="0" locked="0" layoutInCell="1" allowOverlap="1">
          <wp:simplePos x="0" y="0"/>
          <wp:positionH relativeFrom="column">
            <wp:posOffset>-842645</wp:posOffset>
          </wp:positionH>
          <wp:positionV relativeFrom="paragraph">
            <wp:posOffset>-363220</wp:posOffset>
          </wp:positionV>
          <wp:extent cx="2533015" cy="1076325"/>
          <wp:effectExtent l="19050" t="0" r="635" b="0"/>
          <wp:wrapNone/>
          <wp:docPr id="1"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service eau.jpg"/>
                  <pic:cNvPicPr>
                    <a:picLocks noChangeAspect="1" noChangeArrowheads="1"/>
                  </pic:cNvPicPr>
                </pic:nvPicPr>
                <pic:blipFill>
                  <a:blip r:embed="rId1"/>
                  <a:srcRect/>
                  <a:stretch>
                    <a:fillRect/>
                  </a:stretch>
                </pic:blipFill>
                <pic:spPr bwMode="auto">
                  <a:xfrm>
                    <a:off x="0" y="0"/>
                    <a:ext cx="2533015" cy="1076325"/>
                  </a:xfrm>
                  <a:prstGeom prst="rect">
                    <a:avLst/>
                  </a:prstGeom>
                  <a:noFill/>
                  <a:ln w="9525">
                    <a:noFill/>
                    <a:miter lim="800000"/>
                    <a:headEnd/>
                    <a:tailEnd/>
                  </a:ln>
                </pic:spPr>
              </pic:pic>
            </a:graphicData>
          </a:graphic>
        </wp:anchor>
      </w:drawing>
    </w:r>
    <w:r w:rsidR="00AD3476">
      <w:rPr>
        <w:rFonts w:ascii="Gill Sans MT" w:hAnsi="Gill Sans MT"/>
        <w:sz w:val="22"/>
      </w:rPr>
      <w:t>E 133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EB" w:rsidRDefault="007835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2pt;height:184.8pt" o:bullet="t">
        <v:imagedata r:id="rId1" o:title="Croix bleue"/>
      </v:shape>
    </w:pict>
  </w:numPicBullet>
  <w:abstractNum w:abstractNumId="0" w15:restartNumberingAfterBreak="0">
    <w:nsid w:val="02715453"/>
    <w:multiLevelType w:val="hybridMultilevel"/>
    <w:tmpl w:val="55D8B5EA"/>
    <w:lvl w:ilvl="0" w:tplc="8E888CA0">
      <w:start w:val="254"/>
      <w:numFmt w:val="bullet"/>
      <w:lvlText w:val="-"/>
      <w:lvlJc w:val="left"/>
      <w:pPr>
        <w:ind w:left="660" w:hanging="360"/>
      </w:pPr>
      <w:rPr>
        <w:rFonts w:ascii="Garamond" w:eastAsia="Times New Roman" w:hAnsi="Garamond"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 w15:restartNumberingAfterBreak="0">
    <w:nsid w:val="2C794C9E"/>
    <w:multiLevelType w:val="hybridMultilevel"/>
    <w:tmpl w:val="7C9614F4"/>
    <w:lvl w:ilvl="0" w:tplc="4A04E63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E1689"/>
    <w:multiLevelType w:val="hybridMultilevel"/>
    <w:tmpl w:val="95C06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952467"/>
    <w:multiLevelType w:val="hybridMultilevel"/>
    <w:tmpl w:val="5C5211A6"/>
    <w:lvl w:ilvl="0" w:tplc="A058D22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6409A4"/>
    <w:multiLevelType w:val="hybridMultilevel"/>
    <w:tmpl w:val="0E1ED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2976D6"/>
    <w:multiLevelType w:val="hybridMultilevel"/>
    <w:tmpl w:val="A912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50"/>
    <w:rsid w:val="000D3E74"/>
    <w:rsid w:val="0027528B"/>
    <w:rsid w:val="00457A50"/>
    <w:rsid w:val="005404DA"/>
    <w:rsid w:val="007835EB"/>
    <w:rsid w:val="00A16C81"/>
    <w:rsid w:val="00A61A83"/>
    <w:rsid w:val="00AD3476"/>
    <w:rsid w:val="00B157EF"/>
    <w:rsid w:val="00F331A2"/>
    <w:rsid w:val="00F61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B79305-AD2E-41C8-ADDB-12514CFD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pPr>
      <w:spacing w:after="15"/>
    </w:pPr>
    <w:rPr>
      <w:rFonts w:ascii="Arial" w:hAnsi="Arial" w:cs="Arial"/>
      <w:color w:val="29639C"/>
      <w:sz w:val="17"/>
      <w:szCs w:val="17"/>
    </w:rPr>
  </w:style>
  <w:style w:type="character" w:styleId="Lienhypertexte">
    <w:name w:val="Hyperlink"/>
    <w:rPr>
      <w:color w:val="0563C1"/>
      <w:u w:val="single"/>
    </w:rPr>
  </w:style>
  <w:style w:type="paragraph" w:styleId="En-tte">
    <w:name w:val="header"/>
    <w:basedOn w:val="Normal"/>
    <w:link w:val="En-tteCar"/>
    <w:pPr>
      <w:tabs>
        <w:tab w:val="center" w:pos="4536"/>
        <w:tab w:val="right" w:pos="9072"/>
      </w:tabs>
    </w:pPr>
  </w:style>
  <w:style w:type="character" w:customStyle="1" w:styleId="En-tteCar">
    <w:name w:val="En-tête Car"/>
    <w:link w:val="En-tte"/>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sz w:val="24"/>
      <w:szCs w:val="24"/>
    </w:rPr>
  </w:style>
  <w:style w:type="paragraph" w:styleId="Paragraphedeliste">
    <w:name w:val="List Paragraph"/>
    <w:basedOn w:val="Normal"/>
    <w:uiPriority w:val="34"/>
    <w:qFormat/>
    <w:rsid w:val="00A1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clientele.servicedeseaux@cc-vallee-herault.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1970</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CharactersWithSpaces>
  <SharedDoc>false</SharedDoc>
  <HLinks>
    <vt:vector size="6" baseType="variant">
      <vt:variant>
        <vt:i4>3866704</vt:i4>
      </vt:variant>
      <vt:variant>
        <vt:i4>0</vt:i4>
      </vt:variant>
      <vt:variant>
        <vt:i4>0</vt:i4>
      </vt:variant>
      <vt:variant>
        <vt:i4>5</vt:i4>
      </vt:variant>
      <vt:variant>
        <vt:lpwstr>mailto:clientele.servicedeseaux@cc-vallee-herault.fr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SLAEP</dc:creator>
  <cp:lastModifiedBy>Bérénice Rivière</cp:lastModifiedBy>
  <cp:revision>2</cp:revision>
  <cp:lastPrinted>2018-06-14T13:39:00Z</cp:lastPrinted>
  <dcterms:created xsi:type="dcterms:W3CDTF">2021-03-16T13:23:00Z</dcterms:created>
  <dcterms:modified xsi:type="dcterms:W3CDTF">2021-03-16T13:23:00Z</dcterms:modified>
</cp:coreProperties>
</file>